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6D" w:rsidRDefault="00E22A6D"/>
    <w:p w:rsidR="00B37EE2" w:rsidRDefault="00B37EE2"/>
    <w:p w:rsidR="00B37EE2" w:rsidRDefault="00B37EE2"/>
    <w:p w:rsidR="00B37EE2" w:rsidRDefault="00B37EE2" w:rsidP="00B37EE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Dobrý den,</w:t>
      </w:r>
    </w:p>
    <w:p w:rsidR="00B37EE2" w:rsidRDefault="00B37EE2" w:rsidP="00B37EE2">
      <w:pPr>
        <w:pStyle w:val="Normlnweb"/>
        <w:spacing w:line="360" w:lineRule="atLeast"/>
      </w:pPr>
      <w:r>
        <w:t xml:space="preserve">v příloze Vám zasílám materiál, který včera na svém řádném jednání projednal VV SH ČMS - </w:t>
      </w:r>
      <w:r>
        <w:rPr>
          <w:b/>
          <w:bCs/>
        </w:rPr>
        <w:t>přehled zdravotních pojišťoven</w:t>
      </w:r>
      <w:r>
        <w:t>, které v roce 2024 poskytovaly příspěvek na pravidelnou sportovní činnost včetně hasičského sportu. Ve většině případů lze příspěvek čerpat i na úhradu členského příspěvku člena SH ČMS – sportovce.  Prosíme o předání této informace  neprodleně všem sborům dobrovolných hasičů vašeho OSH.</w:t>
      </w:r>
    </w:p>
    <w:p w:rsidR="00B37EE2" w:rsidRDefault="00B37EE2" w:rsidP="00B37EE2">
      <w:pPr>
        <w:pStyle w:val="Normlnweb"/>
        <w:spacing w:line="360" w:lineRule="atLeast"/>
      </w:pPr>
      <w:r>
        <w:t xml:space="preserve">Níže zasílám odkaz na </w:t>
      </w:r>
      <w:hyperlink r:id="rId4" w:history="1">
        <w:r>
          <w:rPr>
            <w:rStyle w:val="Hypertextovodkaz"/>
            <w:color w:val="000000"/>
          </w:rPr>
          <w:t>www.dh.cz</w:t>
        </w:r>
      </w:hyperlink>
      <w:r>
        <w:t>, kde je tento informační materiál zveřejněn.</w:t>
      </w:r>
    </w:p>
    <w:p w:rsidR="00B37EE2" w:rsidRDefault="00B37EE2" w:rsidP="00B37EE2">
      <w:pPr>
        <w:pStyle w:val="Normlnweb"/>
        <w:spacing w:line="360" w:lineRule="atLeast"/>
      </w:pPr>
      <w:r>
        <w:t>Jakmile zdravotní pojišťovny zveřejní preventivní a další programy pro své pojištěnce na rok 2025, budeme Vás samozřejmě informovat.</w:t>
      </w:r>
    </w:p>
    <w:p w:rsidR="00B37EE2" w:rsidRDefault="00B37EE2" w:rsidP="00B37EE2">
      <w:pPr>
        <w:pStyle w:val="Normlnweb"/>
        <w:spacing w:line="360" w:lineRule="atLeast"/>
      </w:pPr>
      <w:r>
        <w:t>Přeji hezký den</w:t>
      </w:r>
    </w:p>
    <w:p w:rsidR="00B37EE2" w:rsidRDefault="00B37EE2" w:rsidP="00B37EE2">
      <w:pPr>
        <w:pStyle w:val="Normlnweb"/>
      </w:pPr>
      <w:r>
        <w:t> </w:t>
      </w:r>
    </w:p>
    <w:p w:rsidR="00B37EE2" w:rsidRDefault="00B37EE2" w:rsidP="00B37EE2">
      <w:pPr>
        <w:pStyle w:val="Normlnweb"/>
      </w:pPr>
      <w:hyperlink r:id="rId5" w:history="1">
        <w:r>
          <w:rPr>
            <w:rStyle w:val="Hypertextovodkaz"/>
            <w:color w:val="000000"/>
          </w:rPr>
          <w:t>https://www.dh.cz/index.php/aktuality/2659-prispevky-pojistoven-na-sportovni-cinnost-pro-rok-2024</w:t>
        </w:r>
      </w:hyperlink>
    </w:p>
    <w:p w:rsidR="00B37EE2" w:rsidRDefault="00B37EE2" w:rsidP="00B37EE2">
      <w:pPr>
        <w:pStyle w:val="Normlnweb"/>
      </w:pPr>
      <w:r>
        <w:t> </w:t>
      </w:r>
    </w:p>
    <w:p w:rsidR="00B37EE2" w:rsidRDefault="00B37EE2" w:rsidP="00B37EE2">
      <w:pPr>
        <w:pStyle w:val="Normlnweb"/>
      </w:pPr>
      <w:r>
        <w:t> </w:t>
      </w:r>
    </w:p>
    <w:p w:rsidR="00B37EE2" w:rsidRDefault="00B37EE2" w:rsidP="00B37EE2">
      <w:pPr>
        <w:pStyle w:val="Normlnweb"/>
        <w:shd w:val="clear" w:color="auto" w:fill="FFFFFF"/>
      </w:pPr>
      <w:r>
        <w:rPr>
          <w:rFonts w:ascii="Calibri" w:hAnsi="Calibri"/>
        </w:rPr>
        <w:t>Tereza Vosyková</w:t>
      </w:r>
    </w:p>
    <w:p w:rsidR="00B37EE2" w:rsidRDefault="00B37EE2" w:rsidP="00B37EE2">
      <w:pPr>
        <w:pStyle w:val="Normlnweb"/>
        <w:shd w:val="clear" w:color="auto" w:fill="FFFFFF"/>
      </w:pPr>
      <w:r>
        <w:rPr>
          <w:rFonts w:ascii="Calibri" w:hAnsi="Calibri"/>
          <w:color w:val="000000"/>
          <w:sz w:val="20"/>
          <w:szCs w:val="20"/>
        </w:rPr>
        <w:t>Asistentka starostky SH ČMS</w:t>
      </w:r>
    </w:p>
    <w:p w:rsidR="00B37EE2" w:rsidRDefault="00B37EE2" w:rsidP="00B37EE2">
      <w:pPr>
        <w:pStyle w:val="Normlnweb"/>
        <w:shd w:val="clear" w:color="auto" w:fill="FFFFFF"/>
      </w:pPr>
      <w:r>
        <w:rPr>
          <w:rFonts w:ascii="Calibri" w:hAnsi="Calibri"/>
          <w:color w:val="000000"/>
          <w:sz w:val="20"/>
          <w:szCs w:val="20"/>
        </w:rPr>
        <w:t>Sdružení hasičů Čech, Moravy a Slezska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color w:val="000000"/>
          <w:sz w:val="20"/>
          <w:szCs w:val="20"/>
        </w:rPr>
        <w:t>Římská 45, 121 07  Praha 2</w:t>
      </w:r>
    </w:p>
    <w:p w:rsidR="00B37EE2" w:rsidRDefault="00B37EE2" w:rsidP="00B37EE2">
      <w:pPr>
        <w:pStyle w:val="Normlnweb"/>
        <w:shd w:val="clear" w:color="auto" w:fill="FFFFFF"/>
      </w:pPr>
      <w:r>
        <w:rPr>
          <w:rFonts w:ascii="Calibri" w:hAnsi="Calibri"/>
          <w:color w:val="000000"/>
          <w:sz w:val="20"/>
          <w:szCs w:val="20"/>
        </w:rPr>
        <w:t>+420 731 594 267</w:t>
      </w:r>
    </w:p>
    <w:p w:rsidR="00B37EE2" w:rsidRDefault="00B37EE2" w:rsidP="00B37EE2">
      <w:pPr>
        <w:pStyle w:val="Normlnweb"/>
        <w:shd w:val="clear" w:color="auto" w:fill="FFFFFF"/>
      </w:pPr>
      <w:r>
        <w:rPr>
          <w:rFonts w:ascii="Calibri" w:hAnsi="Calibri"/>
          <w:color w:val="000000"/>
          <w:sz w:val="20"/>
          <w:szCs w:val="20"/>
        </w:rPr>
        <w:t>222 119 501</w:t>
      </w:r>
    </w:p>
    <w:p w:rsidR="00B37EE2" w:rsidRDefault="00B37EE2" w:rsidP="00B37EE2">
      <w:pPr>
        <w:pStyle w:val="Normlnweb"/>
        <w:shd w:val="clear" w:color="auto" w:fill="FFFFFF"/>
      </w:pPr>
      <w:hyperlink r:id="rId6" w:history="1">
        <w:r>
          <w:rPr>
            <w:rStyle w:val="Hypertextovodkaz"/>
            <w:rFonts w:ascii="Calibri" w:hAnsi="Calibri"/>
            <w:sz w:val="20"/>
            <w:szCs w:val="20"/>
          </w:rPr>
          <w:t>vosykova@dh.cz</w:t>
        </w:r>
      </w:hyperlink>
    </w:p>
    <w:p w:rsidR="00B37EE2" w:rsidRDefault="00B37EE2" w:rsidP="00B37EE2">
      <w:pPr>
        <w:pStyle w:val="Normlnweb"/>
        <w:shd w:val="clear" w:color="auto" w:fill="FFFFFF"/>
      </w:pPr>
      <w:hyperlink r:id="rId7" w:history="1">
        <w:r>
          <w:rPr>
            <w:rStyle w:val="Hypertextovodkaz"/>
            <w:rFonts w:ascii="Calibri" w:hAnsi="Calibri"/>
            <w:sz w:val="20"/>
            <w:szCs w:val="20"/>
          </w:rPr>
          <w:t>www.dh.cz</w:t>
        </w:r>
      </w:hyperlink>
    </w:p>
    <w:p w:rsidR="00B37EE2" w:rsidRDefault="00B37EE2">
      <w:bookmarkStart w:id="0" w:name="_GoBack"/>
      <w:bookmarkEnd w:id="0"/>
    </w:p>
    <w:sectPr w:rsidR="00B3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E2"/>
    <w:rsid w:val="00B37EE2"/>
    <w:rsid w:val="00E2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69A48-8C52-4BCC-B54E-835AABE8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E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7E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3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h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sykova@dh.cz" TargetMode="External"/><Relationship Id="rId5" Type="http://schemas.openxmlformats.org/officeDocument/2006/relationships/hyperlink" Target="https://www.dh.cz/index.php/aktuality/2659-prispevky-pojistoven-na-sportovni-cinnost-pro-rok-2024" TargetMode="External"/><Relationship Id="rId4" Type="http://schemas.openxmlformats.org/officeDocument/2006/relationships/hyperlink" Target="http://www.dh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</dc:creator>
  <cp:keywords/>
  <dc:description/>
  <cp:lastModifiedBy>osh</cp:lastModifiedBy>
  <cp:revision>1</cp:revision>
  <dcterms:created xsi:type="dcterms:W3CDTF">2024-12-12T10:43:00Z</dcterms:created>
  <dcterms:modified xsi:type="dcterms:W3CDTF">2024-12-12T10:44:00Z</dcterms:modified>
</cp:coreProperties>
</file>