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AA" w:rsidRDefault="001A59AA" w:rsidP="00A53F42">
      <w:pPr>
        <w:shd w:val="clear" w:color="auto" w:fill="FFFFFF"/>
        <w:spacing w:after="0" w:line="240" w:lineRule="auto"/>
        <w:rPr>
          <w:rFonts w:ascii="Calibri" w:eastAsia="Times New Roman" w:hAnsi="Calibri" w:cs="Calibri"/>
          <w:color w:val="000000"/>
          <w:sz w:val="24"/>
          <w:szCs w:val="24"/>
          <w:lang w:eastAsia="cs-CZ"/>
        </w:rPr>
      </w:pPr>
    </w:p>
    <w:p w:rsidR="001A59AA" w:rsidRPr="001A59AA" w:rsidRDefault="001A59AA" w:rsidP="001A59AA">
      <w:pPr>
        <w:spacing w:after="0" w:line="240" w:lineRule="auto"/>
        <w:rPr>
          <w:rFonts w:ascii="Calibri" w:eastAsia="Times New Roman" w:hAnsi="Calibri" w:cs="Calibri"/>
          <w:color w:val="000000"/>
          <w:sz w:val="24"/>
          <w:szCs w:val="24"/>
          <w:u w:val="single"/>
          <w:lang w:eastAsia="cs-CZ"/>
        </w:rPr>
      </w:pPr>
      <w:bookmarkStart w:id="0" w:name="_GoBack"/>
      <w:bookmarkEnd w:id="0"/>
    </w:p>
    <w:p w:rsidR="00A53F42" w:rsidRPr="00A53F42" w:rsidRDefault="00F81CAD" w:rsidP="001A59AA">
      <w:pPr>
        <w:shd w:val="clear" w:color="auto" w:fill="FFFFFF"/>
        <w:spacing w:after="0" w:line="240" w:lineRule="auto"/>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Vážení členové O</w:t>
      </w:r>
      <w:r w:rsidR="00A53F42" w:rsidRPr="00A53F42">
        <w:rPr>
          <w:rFonts w:ascii="Calibri" w:eastAsia="Times New Roman" w:hAnsi="Calibri" w:cs="Calibri"/>
          <w:color w:val="000000"/>
          <w:sz w:val="24"/>
          <w:szCs w:val="24"/>
          <w:lang w:eastAsia="cs-CZ"/>
        </w:rPr>
        <w:t>ORR.</w:t>
      </w:r>
    </w:p>
    <w:p w:rsidR="00A53F42" w:rsidRPr="00A53F42" w:rsidRDefault="00A53F42" w:rsidP="001A59AA">
      <w:pPr>
        <w:shd w:val="clear" w:color="auto" w:fill="FFFFFF"/>
        <w:spacing w:after="0" w:line="240" w:lineRule="auto"/>
        <w:rPr>
          <w:rFonts w:ascii="Calibri" w:eastAsia="Times New Roman" w:hAnsi="Calibri" w:cs="Calibri"/>
          <w:color w:val="000000"/>
          <w:sz w:val="24"/>
          <w:szCs w:val="24"/>
          <w:lang w:eastAsia="cs-CZ"/>
        </w:rPr>
      </w:pPr>
      <w:r w:rsidRPr="00A53F42">
        <w:rPr>
          <w:rFonts w:ascii="Calibri" w:eastAsia="Times New Roman" w:hAnsi="Calibri" w:cs="Calibri"/>
          <w:color w:val="000000"/>
          <w:sz w:val="24"/>
          <w:szCs w:val="24"/>
          <w:lang w:eastAsia="cs-CZ"/>
        </w:rPr>
        <w:t>Na základě usnesení VV SH ČMS se na Vás obracím s úkolem. Jako každý rok, i letos zasedala komise MV – GŘ HZS ČR pro rozdělování investičních dotací jednotkám SDH obcí. (DA, CAS, Stavby, Přívěsy k DA). Na jednání letošní komise, která stanovila pořadí příjemců dotací pro následující rok, bylo konstatováno, že v mnohých krajích se podařilo dotačními tituly naplnit záměr dotace. Některé kraje takřka vyčerpaly požadavky na DA, jinde není poptávka po stavbách hasičských zbrojnic. Byly jsme v rámci odborné komise požádáni o relevantní názor, kterým směrem do budoucna směrovat pokračování dotačního titulu investic. </w:t>
      </w:r>
    </w:p>
    <w:p w:rsidR="00A53F42" w:rsidRPr="00A53F42" w:rsidRDefault="00A53F42" w:rsidP="001A59AA">
      <w:pPr>
        <w:shd w:val="clear" w:color="auto" w:fill="FFFFFF"/>
        <w:spacing w:after="0" w:line="240" w:lineRule="auto"/>
        <w:rPr>
          <w:rFonts w:ascii="Calibri" w:eastAsia="Times New Roman" w:hAnsi="Calibri" w:cs="Calibri"/>
          <w:color w:val="000000"/>
          <w:sz w:val="24"/>
          <w:szCs w:val="24"/>
          <w:lang w:eastAsia="cs-CZ"/>
        </w:rPr>
      </w:pPr>
      <w:r w:rsidRPr="00A53F42">
        <w:rPr>
          <w:rFonts w:ascii="Calibri" w:eastAsia="Times New Roman" w:hAnsi="Calibri" w:cs="Calibri"/>
          <w:color w:val="000000"/>
          <w:sz w:val="24"/>
          <w:szCs w:val="24"/>
          <w:lang w:eastAsia="cs-CZ"/>
        </w:rPr>
        <w:t> </w:t>
      </w:r>
      <w:r w:rsidRPr="00A53F42">
        <w:rPr>
          <w:rFonts w:ascii="Calibri" w:eastAsia="Times New Roman" w:hAnsi="Calibri" w:cs="Calibri"/>
          <w:color w:val="000000"/>
          <w:sz w:val="24"/>
          <w:szCs w:val="24"/>
          <w:lang w:eastAsia="cs-CZ"/>
        </w:rPr>
        <w:t> </w:t>
      </w:r>
      <w:r w:rsidRPr="00A53F42">
        <w:rPr>
          <w:rFonts w:ascii="Calibri" w:eastAsia="Times New Roman" w:hAnsi="Calibri" w:cs="Calibri"/>
          <w:color w:val="000000"/>
          <w:sz w:val="24"/>
          <w:szCs w:val="24"/>
          <w:lang w:eastAsia="cs-CZ"/>
        </w:rPr>
        <w:t> </w:t>
      </w:r>
      <w:r w:rsidRPr="00A53F42">
        <w:rPr>
          <w:rFonts w:ascii="Calibri" w:eastAsia="Times New Roman" w:hAnsi="Calibri" w:cs="Calibri"/>
          <w:color w:val="000000"/>
          <w:sz w:val="24"/>
          <w:szCs w:val="24"/>
          <w:lang w:eastAsia="cs-CZ"/>
        </w:rPr>
        <w:t> </w:t>
      </w:r>
      <w:r w:rsidRPr="00A53F42">
        <w:rPr>
          <w:rFonts w:ascii="Calibri" w:eastAsia="Times New Roman" w:hAnsi="Calibri" w:cs="Calibri"/>
          <w:color w:val="000000"/>
          <w:sz w:val="24"/>
          <w:szCs w:val="24"/>
          <w:lang w:eastAsia="cs-CZ"/>
        </w:rPr>
        <w:t> </w:t>
      </w:r>
      <w:r w:rsidRPr="00A53F42">
        <w:rPr>
          <w:rFonts w:ascii="Calibri" w:eastAsia="Times New Roman" w:hAnsi="Calibri" w:cs="Calibri"/>
          <w:color w:val="000000"/>
          <w:sz w:val="24"/>
          <w:szCs w:val="24"/>
          <w:lang w:eastAsia="cs-CZ"/>
        </w:rPr>
        <w:t> </w:t>
      </w:r>
      <w:r w:rsidRPr="00A53F42">
        <w:rPr>
          <w:rFonts w:ascii="Calibri" w:eastAsia="Times New Roman" w:hAnsi="Calibri" w:cs="Calibri"/>
          <w:color w:val="000000"/>
          <w:sz w:val="24"/>
          <w:szCs w:val="24"/>
          <w:lang w:eastAsia="cs-CZ"/>
        </w:rPr>
        <w:t xml:space="preserve">Žádám Vás tedy </w:t>
      </w:r>
      <w:r w:rsidR="00F81CAD">
        <w:rPr>
          <w:rFonts w:ascii="Calibri" w:eastAsia="Times New Roman" w:hAnsi="Calibri" w:cs="Calibri"/>
          <w:color w:val="000000"/>
          <w:sz w:val="24"/>
          <w:szCs w:val="24"/>
          <w:lang w:eastAsia="cs-CZ"/>
        </w:rPr>
        <w:t>o provedení analýzy ve vašem OSH</w:t>
      </w:r>
      <w:r w:rsidRPr="00A53F42">
        <w:rPr>
          <w:rFonts w:ascii="Calibri" w:eastAsia="Times New Roman" w:hAnsi="Calibri" w:cs="Calibri"/>
          <w:color w:val="000000"/>
          <w:sz w:val="24"/>
          <w:szCs w:val="24"/>
          <w:lang w:eastAsia="cs-CZ"/>
        </w:rPr>
        <w:t>. V žádném případě, nezpracovávejte rozsáhlé matriály. Kolik a kde bylo produkováno DA, CAS, a staveb víme.  Naprosto dostatečná in</w:t>
      </w:r>
      <w:r w:rsidR="00F81CAD">
        <w:rPr>
          <w:rFonts w:ascii="Calibri" w:eastAsia="Times New Roman" w:hAnsi="Calibri" w:cs="Calibri"/>
          <w:color w:val="000000"/>
          <w:sz w:val="24"/>
          <w:szCs w:val="24"/>
          <w:lang w:eastAsia="cs-CZ"/>
        </w:rPr>
        <w:t>formace bude, co ve kterém okrese</w:t>
      </w:r>
      <w:r w:rsidRPr="00A53F42">
        <w:rPr>
          <w:rFonts w:ascii="Calibri" w:eastAsia="Times New Roman" w:hAnsi="Calibri" w:cs="Calibri"/>
          <w:color w:val="000000"/>
          <w:sz w:val="24"/>
          <w:szCs w:val="24"/>
          <w:lang w:eastAsia="cs-CZ"/>
        </w:rPr>
        <w:t xml:space="preserve"> do následujících let dobrovolní hasiči preferují. Zdali pokračovat ve výměně DA, nebo naopak se zaměřit na opravy a výstavbu hasičských zbrojnic. CAS pro JPO II. a III. budou i nadále pokračovat minimálně ve stejném gardu. Těch se to netýká. </w:t>
      </w:r>
    </w:p>
    <w:p w:rsidR="00A53F42" w:rsidRPr="00A53F42" w:rsidRDefault="00A53F42" w:rsidP="001A59AA">
      <w:pPr>
        <w:shd w:val="clear" w:color="auto" w:fill="FFFFFF"/>
        <w:spacing w:after="0" w:line="240" w:lineRule="auto"/>
        <w:rPr>
          <w:rFonts w:ascii="Calibri" w:eastAsia="Times New Roman" w:hAnsi="Calibri" w:cs="Calibri"/>
          <w:color w:val="000000"/>
          <w:sz w:val="24"/>
          <w:szCs w:val="24"/>
          <w:lang w:eastAsia="cs-CZ"/>
        </w:rPr>
      </w:pPr>
      <w:r w:rsidRPr="00A53F42">
        <w:rPr>
          <w:rFonts w:ascii="Calibri" w:eastAsia="Times New Roman" w:hAnsi="Calibri" w:cs="Calibri"/>
          <w:color w:val="000000"/>
          <w:sz w:val="24"/>
          <w:szCs w:val="24"/>
          <w:lang w:eastAsia="cs-CZ"/>
        </w:rPr>
        <w:t> </w:t>
      </w:r>
      <w:r w:rsidRPr="00A53F42">
        <w:rPr>
          <w:rFonts w:ascii="Calibri" w:eastAsia="Times New Roman" w:hAnsi="Calibri" w:cs="Calibri"/>
          <w:color w:val="000000"/>
          <w:sz w:val="24"/>
          <w:szCs w:val="24"/>
          <w:lang w:eastAsia="cs-CZ"/>
        </w:rPr>
        <w:t> </w:t>
      </w:r>
      <w:r w:rsidRPr="00A53F42">
        <w:rPr>
          <w:rFonts w:ascii="Calibri" w:eastAsia="Times New Roman" w:hAnsi="Calibri" w:cs="Calibri"/>
          <w:color w:val="000000"/>
          <w:sz w:val="24"/>
          <w:szCs w:val="24"/>
          <w:lang w:eastAsia="cs-CZ"/>
        </w:rPr>
        <w:t> </w:t>
      </w:r>
      <w:r w:rsidRPr="00A53F42">
        <w:rPr>
          <w:rFonts w:ascii="Calibri" w:eastAsia="Times New Roman" w:hAnsi="Calibri" w:cs="Calibri"/>
          <w:color w:val="000000"/>
          <w:sz w:val="24"/>
          <w:szCs w:val="24"/>
          <w:lang w:eastAsia="cs-CZ"/>
        </w:rPr>
        <w:t> </w:t>
      </w:r>
      <w:r w:rsidRPr="00A53F42">
        <w:rPr>
          <w:rFonts w:ascii="Calibri" w:eastAsia="Times New Roman" w:hAnsi="Calibri" w:cs="Calibri"/>
          <w:color w:val="000000"/>
          <w:sz w:val="24"/>
          <w:szCs w:val="24"/>
          <w:lang w:eastAsia="cs-CZ"/>
        </w:rPr>
        <w:t> </w:t>
      </w:r>
      <w:r w:rsidRPr="00A53F42">
        <w:rPr>
          <w:rFonts w:ascii="Calibri" w:eastAsia="Times New Roman" w:hAnsi="Calibri" w:cs="Calibri"/>
          <w:color w:val="000000"/>
          <w:sz w:val="24"/>
          <w:szCs w:val="24"/>
          <w:lang w:eastAsia="cs-CZ"/>
        </w:rPr>
        <w:t> </w:t>
      </w:r>
      <w:r w:rsidRPr="00A53F42">
        <w:rPr>
          <w:rFonts w:ascii="Calibri" w:eastAsia="Times New Roman" w:hAnsi="Calibri" w:cs="Calibri"/>
          <w:color w:val="000000"/>
          <w:sz w:val="24"/>
          <w:szCs w:val="24"/>
          <w:lang w:eastAsia="cs-CZ"/>
        </w:rPr>
        <w:t xml:space="preserve">Dále žádám o pohled na distribuci nových hasičských přívěsů. Jedná se o nám předváděné přívěsy na hašení, které by měli být s novou přenosnou stříkačkou (alespoň tak bylo v prvopočátku zamýšleno) součástí nových osmimístných DA.  Dále se zkuste prosím odborně zamyslet, zdali iniciovat návrh na rozšíření dotace na více druhů účelových hasičských přívěsů. (přívěsy na hašení lesních porostů, na objemové čerpání, na ekologické havárie, přívěsy určené pro ochranu obyvatelstva – zejména u JSDH/SDH která se specializují na ochranu obyvatelstva, </w:t>
      </w:r>
      <w:proofErr w:type="spellStart"/>
      <w:r w:rsidRPr="00A53F42">
        <w:rPr>
          <w:rFonts w:ascii="Calibri" w:eastAsia="Times New Roman" w:hAnsi="Calibri" w:cs="Calibri"/>
          <w:color w:val="000000"/>
          <w:sz w:val="24"/>
          <w:szCs w:val="24"/>
          <w:lang w:eastAsia="cs-CZ"/>
        </w:rPr>
        <w:t>atd</w:t>
      </w:r>
      <w:proofErr w:type="spellEnd"/>
      <w:r w:rsidRPr="00A53F42">
        <w:rPr>
          <w:rFonts w:ascii="Calibri" w:eastAsia="Times New Roman" w:hAnsi="Calibri" w:cs="Calibri"/>
          <w:color w:val="000000"/>
          <w:sz w:val="24"/>
          <w:szCs w:val="24"/>
          <w:lang w:eastAsia="cs-CZ"/>
        </w:rPr>
        <w:t>). </w:t>
      </w:r>
    </w:p>
    <w:p w:rsidR="00A53F42" w:rsidRPr="00A53F42" w:rsidRDefault="00A53F42" w:rsidP="001A59AA">
      <w:pPr>
        <w:shd w:val="clear" w:color="auto" w:fill="FFFFFF"/>
        <w:spacing w:after="0" w:line="240" w:lineRule="auto"/>
        <w:rPr>
          <w:rFonts w:ascii="Calibri" w:eastAsia="Times New Roman" w:hAnsi="Calibri" w:cs="Calibri"/>
          <w:color w:val="000000"/>
          <w:sz w:val="24"/>
          <w:szCs w:val="24"/>
          <w:lang w:eastAsia="cs-CZ"/>
        </w:rPr>
      </w:pPr>
    </w:p>
    <w:p w:rsidR="00A53F42" w:rsidRDefault="00A53F42" w:rsidP="001A59AA">
      <w:pPr>
        <w:shd w:val="clear" w:color="auto" w:fill="FFFFFF"/>
        <w:spacing w:after="0" w:line="240" w:lineRule="auto"/>
        <w:rPr>
          <w:rFonts w:ascii="Calibri" w:eastAsia="Times New Roman" w:hAnsi="Calibri" w:cs="Calibri"/>
          <w:color w:val="000000"/>
          <w:sz w:val="24"/>
          <w:szCs w:val="24"/>
          <w:lang w:eastAsia="cs-CZ"/>
        </w:rPr>
      </w:pPr>
      <w:r w:rsidRPr="00A53F42">
        <w:rPr>
          <w:rFonts w:ascii="Calibri" w:eastAsia="Times New Roman" w:hAnsi="Calibri" w:cs="Calibri"/>
          <w:color w:val="000000"/>
          <w:sz w:val="24"/>
          <w:szCs w:val="24"/>
          <w:lang w:eastAsia="cs-CZ"/>
        </w:rPr>
        <w:t xml:space="preserve">Věřím, že jste požadavek plně pochopili. V případě, že Vám </w:t>
      </w:r>
      <w:proofErr w:type="gramStart"/>
      <w:r w:rsidRPr="00A53F42">
        <w:rPr>
          <w:rFonts w:ascii="Calibri" w:eastAsia="Times New Roman" w:hAnsi="Calibri" w:cs="Calibri"/>
          <w:color w:val="000000"/>
          <w:sz w:val="24"/>
          <w:szCs w:val="24"/>
          <w:lang w:eastAsia="cs-CZ"/>
        </w:rPr>
        <w:t>nebude</w:t>
      </w:r>
      <w:proofErr w:type="gramEnd"/>
      <w:r w:rsidRPr="00A53F42">
        <w:rPr>
          <w:rFonts w:ascii="Calibri" w:eastAsia="Times New Roman" w:hAnsi="Calibri" w:cs="Calibri"/>
          <w:color w:val="000000"/>
          <w:sz w:val="24"/>
          <w:szCs w:val="24"/>
          <w:lang w:eastAsia="cs-CZ"/>
        </w:rPr>
        <w:t xml:space="preserve"> něco jasného rád Vám informace </w:t>
      </w:r>
      <w:proofErr w:type="gramStart"/>
      <w:r w:rsidRPr="00A53F42">
        <w:rPr>
          <w:rFonts w:ascii="Calibri" w:eastAsia="Times New Roman" w:hAnsi="Calibri" w:cs="Calibri"/>
          <w:color w:val="000000"/>
          <w:sz w:val="24"/>
          <w:szCs w:val="24"/>
          <w:lang w:eastAsia="cs-CZ"/>
        </w:rPr>
        <w:t>do</w:t>
      </w:r>
      <w:r w:rsidR="00F81CAD">
        <w:rPr>
          <w:rFonts w:ascii="Calibri" w:eastAsia="Times New Roman" w:hAnsi="Calibri" w:cs="Calibri"/>
          <w:color w:val="000000"/>
          <w:sz w:val="24"/>
          <w:szCs w:val="24"/>
          <w:lang w:eastAsia="cs-CZ"/>
        </w:rPr>
        <w:t>plním</w:t>
      </w:r>
      <w:proofErr w:type="gramEnd"/>
      <w:r w:rsidR="00F81CAD">
        <w:rPr>
          <w:rFonts w:ascii="Calibri" w:eastAsia="Times New Roman" w:hAnsi="Calibri" w:cs="Calibri"/>
          <w:color w:val="000000"/>
          <w:sz w:val="24"/>
          <w:szCs w:val="24"/>
          <w:lang w:eastAsia="cs-CZ"/>
        </w:rPr>
        <w:t xml:space="preserve">. </w:t>
      </w:r>
      <w:r w:rsidRPr="00A53F42">
        <w:rPr>
          <w:rFonts w:ascii="Calibri" w:eastAsia="Times New Roman" w:hAnsi="Calibri" w:cs="Calibri"/>
          <w:color w:val="000000"/>
          <w:sz w:val="24"/>
          <w:szCs w:val="24"/>
          <w:lang w:eastAsia="cs-CZ"/>
        </w:rPr>
        <w:t> </w:t>
      </w:r>
      <w:r w:rsidR="00F81CAD">
        <w:rPr>
          <w:rFonts w:ascii="Calibri" w:eastAsia="Times New Roman" w:hAnsi="Calibri" w:cs="Calibri"/>
          <w:color w:val="000000"/>
          <w:sz w:val="24"/>
          <w:szCs w:val="24"/>
          <w:lang w:eastAsia="cs-CZ"/>
        </w:rPr>
        <w:t>Prosím</w:t>
      </w:r>
      <w:r w:rsidR="00FA7205">
        <w:rPr>
          <w:rFonts w:ascii="Calibri" w:eastAsia="Times New Roman" w:hAnsi="Calibri" w:cs="Calibri"/>
          <w:color w:val="000000"/>
          <w:sz w:val="24"/>
          <w:szCs w:val="24"/>
          <w:lang w:eastAsia="cs-CZ"/>
        </w:rPr>
        <w:t xml:space="preserve"> st</w:t>
      </w:r>
      <w:r w:rsidR="00F81CAD">
        <w:rPr>
          <w:rFonts w:ascii="Calibri" w:eastAsia="Times New Roman" w:hAnsi="Calibri" w:cs="Calibri"/>
          <w:color w:val="000000"/>
          <w:sz w:val="24"/>
          <w:szCs w:val="24"/>
          <w:lang w:eastAsia="cs-CZ"/>
        </w:rPr>
        <w:t>ručné  informace do konce listopadu</w:t>
      </w:r>
    </w:p>
    <w:p w:rsidR="00F81CAD" w:rsidRPr="00A53F42" w:rsidRDefault="00F81CAD" w:rsidP="001A59AA">
      <w:pPr>
        <w:shd w:val="clear" w:color="auto" w:fill="FFFFFF"/>
        <w:spacing w:after="0" w:line="240" w:lineRule="auto"/>
        <w:rPr>
          <w:rFonts w:ascii="Calibri" w:eastAsia="Times New Roman" w:hAnsi="Calibri" w:cs="Calibri"/>
          <w:color w:val="000000"/>
          <w:sz w:val="24"/>
          <w:szCs w:val="24"/>
          <w:lang w:eastAsia="cs-CZ"/>
        </w:rPr>
      </w:pPr>
    </w:p>
    <w:p w:rsidR="00A53F42" w:rsidRPr="00A53F42" w:rsidRDefault="00A53F42" w:rsidP="001A59AA">
      <w:pPr>
        <w:shd w:val="clear" w:color="auto" w:fill="FFFFFF"/>
        <w:spacing w:after="0" w:line="240" w:lineRule="auto"/>
        <w:rPr>
          <w:rFonts w:ascii="Calibri" w:eastAsia="Times New Roman" w:hAnsi="Calibri" w:cs="Calibri"/>
          <w:color w:val="000000"/>
          <w:sz w:val="24"/>
          <w:szCs w:val="24"/>
          <w:lang w:eastAsia="cs-CZ"/>
        </w:rPr>
      </w:pPr>
    </w:p>
    <w:p w:rsidR="00A53F42" w:rsidRPr="00A53F42" w:rsidRDefault="00A53F42" w:rsidP="001A59AA">
      <w:pPr>
        <w:shd w:val="clear" w:color="auto" w:fill="FFFFFF"/>
        <w:spacing w:after="0" w:line="240" w:lineRule="auto"/>
        <w:rPr>
          <w:rFonts w:ascii="Calibri" w:eastAsia="Times New Roman" w:hAnsi="Calibri" w:cs="Calibri"/>
          <w:color w:val="000000"/>
          <w:sz w:val="24"/>
          <w:szCs w:val="24"/>
          <w:lang w:eastAsia="cs-CZ"/>
        </w:rPr>
      </w:pPr>
      <w:r w:rsidRPr="00A53F42">
        <w:rPr>
          <w:rFonts w:ascii="Calibri" w:eastAsia="Times New Roman" w:hAnsi="Calibri" w:cs="Calibri"/>
          <w:color w:val="000000"/>
          <w:sz w:val="24"/>
          <w:szCs w:val="24"/>
          <w:lang w:eastAsia="cs-CZ"/>
        </w:rPr>
        <w:t>Příjemný den</w:t>
      </w:r>
    </w:p>
    <w:p w:rsidR="00DA00FB" w:rsidRDefault="00F81CAD">
      <w:r>
        <w:t>František Děd</w:t>
      </w:r>
    </w:p>
    <w:p w:rsidR="001A59AA" w:rsidRDefault="001A59AA"/>
    <w:p w:rsidR="001A59AA" w:rsidRDefault="001A59AA"/>
    <w:sectPr w:rsidR="001A59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42"/>
    <w:rsid w:val="001676DF"/>
    <w:rsid w:val="001A59AA"/>
    <w:rsid w:val="00A53F42"/>
    <w:rsid w:val="00DA00FB"/>
    <w:rsid w:val="00F81CAD"/>
    <w:rsid w:val="00FA72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6DB83D-DDEC-47E1-AC39-8D4C5F3F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A59A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59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16369">
      <w:bodyDiv w:val="1"/>
      <w:marLeft w:val="0"/>
      <w:marRight w:val="0"/>
      <w:marTop w:val="0"/>
      <w:marBottom w:val="0"/>
      <w:divBdr>
        <w:top w:val="none" w:sz="0" w:space="0" w:color="auto"/>
        <w:left w:val="none" w:sz="0" w:space="0" w:color="auto"/>
        <w:bottom w:val="none" w:sz="0" w:space="0" w:color="auto"/>
        <w:right w:val="none" w:sz="0" w:space="0" w:color="auto"/>
      </w:divBdr>
    </w:div>
    <w:div w:id="112060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1576</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Franta</dc:creator>
  <cp:lastModifiedBy>osh</cp:lastModifiedBy>
  <cp:revision>2</cp:revision>
  <cp:lastPrinted>2024-11-13T09:15:00Z</cp:lastPrinted>
  <dcterms:created xsi:type="dcterms:W3CDTF">2024-11-13T09:16:00Z</dcterms:created>
  <dcterms:modified xsi:type="dcterms:W3CDTF">2024-11-13T09:16:00Z</dcterms:modified>
</cp:coreProperties>
</file>